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D9" w:rsidRDefault="002324D9" w:rsidP="002324D9">
      <w:pPr>
        <w:rPr>
          <w:rFonts w:ascii="Arial" w:hAnsi="Arial" w:cs="Arial"/>
          <w:b/>
          <w:bCs/>
          <w:sz w:val="20"/>
          <w:szCs w:val="20"/>
        </w:rPr>
      </w:pPr>
      <w:r>
        <w:rPr>
          <w:rFonts w:ascii="Arial" w:hAnsi="Arial" w:cs="Arial"/>
          <w:b/>
          <w:bCs/>
          <w:sz w:val="20"/>
          <w:szCs w:val="20"/>
        </w:rPr>
        <w:t xml:space="preserve">New look Lightning squad announced for 2014 ZEO Netball </w:t>
      </w:r>
      <w:proofErr w:type="spellStart"/>
      <w:r>
        <w:rPr>
          <w:rFonts w:ascii="Arial" w:hAnsi="Arial" w:cs="Arial"/>
          <w:b/>
          <w:bCs/>
          <w:sz w:val="20"/>
          <w:szCs w:val="20"/>
        </w:rPr>
        <w:t>SuperLeague</w:t>
      </w:r>
      <w:proofErr w:type="spellEnd"/>
    </w:p>
    <w:p w:rsidR="002324D9" w:rsidRDefault="002324D9" w:rsidP="002324D9">
      <w:pPr>
        <w:rPr>
          <w:rFonts w:ascii="Arial" w:hAnsi="Arial" w:cs="Arial"/>
          <w:sz w:val="20"/>
          <w:szCs w:val="20"/>
        </w:rPr>
      </w:pPr>
    </w:p>
    <w:p w:rsidR="002324D9" w:rsidRDefault="002324D9" w:rsidP="002324D9">
      <w:pPr>
        <w:rPr>
          <w:rFonts w:ascii="Arial" w:hAnsi="Arial" w:cs="Arial"/>
          <w:sz w:val="20"/>
          <w:szCs w:val="20"/>
        </w:rPr>
      </w:pPr>
      <w:r>
        <w:rPr>
          <w:rFonts w:ascii="Arial" w:hAnsi="Arial" w:cs="Arial"/>
          <w:sz w:val="20"/>
          <w:szCs w:val="20"/>
        </w:rPr>
        <w:t xml:space="preserve">Loughborough Lightning has announced their squad for the 2014 ZEO Netball </w:t>
      </w:r>
      <w:proofErr w:type="spellStart"/>
      <w:r>
        <w:rPr>
          <w:rFonts w:ascii="Arial" w:hAnsi="Arial" w:cs="Arial"/>
          <w:sz w:val="20"/>
          <w:szCs w:val="20"/>
        </w:rPr>
        <w:t>SuperLeague</w:t>
      </w:r>
      <w:proofErr w:type="spellEnd"/>
      <w:r>
        <w:rPr>
          <w:rFonts w:ascii="Arial" w:hAnsi="Arial" w:cs="Arial"/>
          <w:sz w:val="20"/>
          <w:szCs w:val="20"/>
        </w:rPr>
        <w:t xml:space="preserve"> season, which contains a blend of New Zealand experience and home grown youthfulness.</w:t>
      </w:r>
    </w:p>
    <w:p w:rsidR="002324D9" w:rsidRDefault="002324D9" w:rsidP="002324D9">
      <w:pPr>
        <w:rPr>
          <w:rFonts w:ascii="Arial" w:hAnsi="Arial" w:cs="Arial"/>
          <w:sz w:val="20"/>
          <w:szCs w:val="20"/>
        </w:rPr>
      </w:pPr>
    </w:p>
    <w:p w:rsidR="002324D9" w:rsidRDefault="002324D9" w:rsidP="002324D9">
      <w:pPr>
        <w:rPr>
          <w:rFonts w:ascii="Arial" w:hAnsi="Arial" w:cs="Arial"/>
          <w:sz w:val="20"/>
          <w:szCs w:val="20"/>
        </w:rPr>
      </w:pPr>
      <w:r>
        <w:rPr>
          <w:rFonts w:ascii="Arial" w:hAnsi="Arial" w:cs="Arial"/>
          <w:sz w:val="20"/>
          <w:szCs w:val="20"/>
        </w:rPr>
        <w:t>Head coach Marg Foster and her assistant Shelley Norris have chosen to bring in three New Zealand ‘import’ players into the squad, who all have ANZ Championship experience.</w:t>
      </w:r>
    </w:p>
    <w:p w:rsidR="002324D9" w:rsidRDefault="002324D9" w:rsidP="002324D9">
      <w:pPr>
        <w:rPr>
          <w:rFonts w:ascii="Arial" w:hAnsi="Arial" w:cs="Arial"/>
          <w:sz w:val="20"/>
          <w:szCs w:val="20"/>
        </w:rPr>
      </w:pPr>
    </w:p>
    <w:p w:rsidR="002324D9" w:rsidRDefault="002324D9" w:rsidP="002324D9">
      <w:pPr>
        <w:rPr>
          <w:rFonts w:ascii="Arial" w:hAnsi="Arial" w:cs="Arial"/>
          <w:sz w:val="20"/>
          <w:szCs w:val="20"/>
        </w:rPr>
      </w:pPr>
      <w:r>
        <w:rPr>
          <w:rFonts w:ascii="Arial" w:hAnsi="Arial" w:cs="Arial"/>
          <w:sz w:val="20"/>
          <w:szCs w:val="20"/>
        </w:rPr>
        <w:t xml:space="preserve">Elizabeth Hayman and </w:t>
      </w:r>
      <w:proofErr w:type="spellStart"/>
      <w:r>
        <w:rPr>
          <w:rFonts w:ascii="Arial" w:hAnsi="Arial" w:cs="Arial"/>
          <w:sz w:val="20"/>
          <w:szCs w:val="20"/>
        </w:rPr>
        <w:t>Moniek</w:t>
      </w:r>
      <w:proofErr w:type="spellEnd"/>
      <w:r>
        <w:rPr>
          <w:rFonts w:ascii="Arial" w:hAnsi="Arial" w:cs="Arial"/>
          <w:sz w:val="20"/>
          <w:szCs w:val="20"/>
        </w:rPr>
        <w:t xml:space="preserve"> van </w:t>
      </w:r>
      <w:proofErr w:type="spellStart"/>
      <w:r>
        <w:rPr>
          <w:rFonts w:ascii="Arial" w:hAnsi="Arial" w:cs="Arial"/>
          <w:sz w:val="20"/>
          <w:szCs w:val="20"/>
        </w:rPr>
        <w:t>Rossum</w:t>
      </w:r>
      <w:proofErr w:type="spellEnd"/>
      <w:r>
        <w:rPr>
          <w:rFonts w:ascii="Arial" w:hAnsi="Arial" w:cs="Arial"/>
          <w:sz w:val="20"/>
          <w:szCs w:val="20"/>
        </w:rPr>
        <w:t xml:space="preserve"> from Canterbury </w:t>
      </w:r>
      <w:proofErr w:type="spellStart"/>
      <w:r>
        <w:rPr>
          <w:rFonts w:ascii="Arial" w:hAnsi="Arial" w:cs="Arial"/>
          <w:sz w:val="20"/>
          <w:szCs w:val="20"/>
        </w:rPr>
        <w:t>Tactix</w:t>
      </w:r>
      <w:proofErr w:type="spellEnd"/>
      <w:r>
        <w:rPr>
          <w:rFonts w:ascii="Arial" w:hAnsi="Arial" w:cs="Arial"/>
          <w:sz w:val="20"/>
          <w:szCs w:val="20"/>
        </w:rPr>
        <w:t xml:space="preserve"> and Jessie </w:t>
      </w:r>
      <w:proofErr w:type="spellStart"/>
      <w:r>
        <w:rPr>
          <w:rFonts w:ascii="Arial" w:hAnsi="Arial" w:cs="Arial"/>
          <w:sz w:val="20"/>
          <w:szCs w:val="20"/>
        </w:rPr>
        <w:t>Waitapu</w:t>
      </w:r>
      <w:proofErr w:type="spellEnd"/>
      <w:r>
        <w:rPr>
          <w:rFonts w:ascii="Arial" w:hAnsi="Arial" w:cs="Arial"/>
          <w:sz w:val="20"/>
          <w:szCs w:val="20"/>
        </w:rPr>
        <w:t xml:space="preserve"> from the Waikato Bay of Plenty Magic will be joining up with the squad in the New Year.</w:t>
      </w:r>
    </w:p>
    <w:p w:rsidR="002324D9" w:rsidRDefault="002324D9" w:rsidP="002324D9">
      <w:pPr>
        <w:rPr>
          <w:rFonts w:ascii="Arial" w:hAnsi="Arial" w:cs="Arial"/>
          <w:sz w:val="20"/>
          <w:szCs w:val="20"/>
        </w:rPr>
      </w:pPr>
    </w:p>
    <w:p w:rsidR="002324D9" w:rsidRDefault="002324D9" w:rsidP="002324D9">
      <w:pPr>
        <w:rPr>
          <w:rFonts w:ascii="Arial" w:hAnsi="Arial" w:cs="Arial"/>
          <w:sz w:val="20"/>
          <w:szCs w:val="20"/>
        </w:rPr>
      </w:pPr>
      <w:r>
        <w:rPr>
          <w:rFonts w:ascii="Arial" w:hAnsi="Arial" w:cs="Arial"/>
          <w:sz w:val="20"/>
          <w:szCs w:val="20"/>
        </w:rPr>
        <w:t>The squad also sees the return of two former Lightning favourites.</w:t>
      </w:r>
    </w:p>
    <w:p w:rsidR="002324D9" w:rsidRDefault="002324D9" w:rsidP="002324D9">
      <w:pPr>
        <w:rPr>
          <w:rFonts w:ascii="Arial" w:hAnsi="Arial" w:cs="Arial"/>
          <w:sz w:val="20"/>
          <w:szCs w:val="20"/>
        </w:rPr>
      </w:pPr>
    </w:p>
    <w:p w:rsidR="002324D9" w:rsidRDefault="002324D9" w:rsidP="002324D9">
      <w:pPr>
        <w:rPr>
          <w:rFonts w:ascii="Arial" w:hAnsi="Arial" w:cs="Arial"/>
          <w:sz w:val="20"/>
          <w:szCs w:val="20"/>
        </w:rPr>
      </w:pPr>
      <w:r>
        <w:rPr>
          <w:rFonts w:ascii="Arial" w:hAnsi="Arial" w:cs="Arial"/>
          <w:sz w:val="20"/>
          <w:szCs w:val="20"/>
        </w:rPr>
        <w:t>PE teacher and Welsh international Becky James will re-join Lightning for a crucial season in which she will be seeking selection for the Glasgow 2014 Commonwealth Games.</w:t>
      </w:r>
    </w:p>
    <w:p w:rsidR="002324D9" w:rsidRDefault="002324D9" w:rsidP="002324D9">
      <w:pPr>
        <w:rPr>
          <w:rFonts w:ascii="Arial" w:hAnsi="Arial" w:cs="Arial"/>
          <w:sz w:val="20"/>
          <w:szCs w:val="20"/>
        </w:rPr>
      </w:pPr>
    </w:p>
    <w:p w:rsidR="002324D9" w:rsidRDefault="002324D9" w:rsidP="002324D9">
      <w:pPr>
        <w:rPr>
          <w:rFonts w:ascii="Arial" w:hAnsi="Arial" w:cs="Arial"/>
          <w:sz w:val="20"/>
          <w:szCs w:val="20"/>
        </w:rPr>
      </w:pPr>
      <w:r>
        <w:rPr>
          <w:rFonts w:ascii="Arial" w:hAnsi="Arial" w:cs="Arial"/>
          <w:sz w:val="20"/>
          <w:szCs w:val="20"/>
        </w:rPr>
        <w:t xml:space="preserve">Defender Nicola </w:t>
      </w:r>
      <w:proofErr w:type="spellStart"/>
      <w:r>
        <w:rPr>
          <w:rFonts w:ascii="Arial" w:hAnsi="Arial" w:cs="Arial"/>
          <w:sz w:val="20"/>
          <w:szCs w:val="20"/>
        </w:rPr>
        <w:t>Caunt</w:t>
      </w:r>
      <w:proofErr w:type="spellEnd"/>
      <w:r>
        <w:rPr>
          <w:rFonts w:ascii="Arial" w:hAnsi="Arial" w:cs="Arial"/>
          <w:sz w:val="20"/>
          <w:szCs w:val="20"/>
        </w:rPr>
        <w:t xml:space="preserve"> from Nottinghamshire also makes a welcome return to the squad, after playing for Lightning in 2011.</w:t>
      </w:r>
    </w:p>
    <w:p w:rsidR="002324D9" w:rsidRDefault="002324D9" w:rsidP="002324D9">
      <w:pPr>
        <w:rPr>
          <w:rFonts w:ascii="Arial" w:hAnsi="Arial" w:cs="Arial"/>
          <w:sz w:val="20"/>
          <w:szCs w:val="20"/>
        </w:rPr>
      </w:pPr>
    </w:p>
    <w:p w:rsidR="002324D9" w:rsidRDefault="002324D9" w:rsidP="002324D9">
      <w:pPr>
        <w:rPr>
          <w:rFonts w:ascii="Arial" w:hAnsi="Arial" w:cs="Arial"/>
          <w:sz w:val="20"/>
          <w:szCs w:val="20"/>
        </w:rPr>
      </w:pPr>
      <w:r>
        <w:rPr>
          <w:rFonts w:ascii="Arial" w:hAnsi="Arial" w:cs="Arial"/>
          <w:sz w:val="20"/>
          <w:szCs w:val="20"/>
        </w:rPr>
        <w:t xml:space="preserve">The home grown youthfulness comes from Eleanor </w:t>
      </w:r>
      <w:proofErr w:type="spellStart"/>
      <w:r>
        <w:rPr>
          <w:rFonts w:ascii="Arial" w:hAnsi="Arial" w:cs="Arial"/>
          <w:sz w:val="20"/>
          <w:szCs w:val="20"/>
        </w:rPr>
        <w:t>Durcan</w:t>
      </w:r>
      <w:proofErr w:type="spellEnd"/>
      <w:r>
        <w:rPr>
          <w:rFonts w:ascii="Arial" w:hAnsi="Arial" w:cs="Arial"/>
          <w:sz w:val="20"/>
          <w:szCs w:val="20"/>
        </w:rPr>
        <w:t xml:space="preserve"> and Emily Watson, who have both graduated from Lightning’s Netball Performance League squad to be selected for the senior team this year.</w:t>
      </w:r>
    </w:p>
    <w:p w:rsidR="002324D9" w:rsidRDefault="002324D9" w:rsidP="002324D9">
      <w:pPr>
        <w:rPr>
          <w:rFonts w:ascii="Arial" w:hAnsi="Arial" w:cs="Arial"/>
          <w:sz w:val="20"/>
          <w:szCs w:val="20"/>
        </w:rPr>
      </w:pPr>
    </w:p>
    <w:p w:rsidR="002324D9" w:rsidRDefault="002324D9" w:rsidP="002324D9">
      <w:pPr>
        <w:rPr>
          <w:rFonts w:ascii="Arial" w:hAnsi="Arial" w:cs="Arial"/>
          <w:sz w:val="20"/>
          <w:szCs w:val="20"/>
        </w:rPr>
      </w:pPr>
      <w:r>
        <w:rPr>
          <w:rFonts w:ascii="Arial" w:hAnsi="Arial" w:cs="Arial"/>
          <w:sz w:val="20"/>
          <w:szCs w:val="20"/>
        </w:rPr>
        <w:t xml:space="preserve">The other new players in the squad are Rochelle Powel, recruited from the Yorkshire Jets, Holly Sims who joins from the Mavericks Youth squad, and korfball international </w:t>
      </w:r>
      <w:proofErr w:type="spellStart"/>
      <w:r>
        <w:rPr>
          <w:rFonts w:ascii="Arial" w:hAnsi="Arial" w:cs="Arial"/>
          <w:sz w:val="20"/>
          <w:szCs w:val="20"/>
        </w:rPr>
        <w:t>Neala</w:t>
      </w:r>
      <w:proofErr w:type="spellEnd"/>
      <w:r>
        <w:rPr>
          <w:rFonts w:ascii="Arial" w:hAnsi="Arial" w:cs="Arial"/>
          <w:sz w:val="20"/>
          <w:szCs w:val="20"/>
        </w:rPr>
        <w:t xml:space="preserve"> Brennan.</w:t>
      </w:r>
    </w:p>
    <w:p w:rsidR="002324D9" w:rsidRDefault="002324D9" w:rsidP="002324D9">
      <w:pPr>
        <w:rPr>
          <w:rFonts w:ascii="Arial" w:hAnsi="Arial" w:cs="Arial"/>
          <w:sz w:val="20"/>
          <w:szCs w:val="20"/>
        </w:rPr>
      </w:pPr>
    </w:p>
    <w:p w:rsidR="002324D9" w:rsidRDefault="002324D9" w:rsidP="002324D9">
      <w:pPr>
        <w:rPr>
          <w:rFonts w:ascii="Arial" w:hAnsi="Arial" w:cs="Arial"/>
          <w:sz w:val="20"/>
          <w:szCs w:val="20"/>
        </w:rPr>
      </w:pPr>
      <w:r>
        <w:rPr>
          <w:rFonts w:ascii="Arial" w:hAnsi="Arial" w:cs="Arial"/>
          <w:sz w:val="20"/>
          <w:szCs w:val="20"/>
        </w:rPr>
        <w:t>Returning from last year’s squad are students Fran Desmond, Florence Edwards, Hannah Joseph, Olivia Mason and Lauren Steadman from Derby.</w:t>
      </w:r>
    </w:p>
    <w:p w:rsidR="002324D9" w:rsidRDefault="002324D9" w:rsidP="002324D9">
      <w:pPr>
        <w:rPr>
          <w:rFonts w:ascii="Arial" w:hAnsi="Arial" w:cs="Arial"/>
          <w:sz w:val="20"/>
          <w:szCs w:val="20"/>
        </w:rPr>
      </w:pPr>
    </w:p>
    <w:p w:rsidR="002324D9" w:rsidRDefault="002324D9" w:rsidP="002324D9">
      <w:pPr>
        <w:rPr>
          <w:rFonts w:ascii="Arial" w:hAnsi="Arial" w:cs="Arial"/>
          <w:sz w:val="20"/>
          <w:szCs w:val="20"/>
        </w:rPr>
      </w:pPr>
      <w:r>
        <w:rPr>
          <w:rFonts w:ascii="Arial" w:hAnsi="Arial" w:cs="Arial"/>
          <w:sz w:val="20"/>
          <w:szCs w:val="20"/>
        </w:rPr>
        <w:t>Jo Emmett, Loughborough Lightning Franchise Director, said:</w:t>
      </w:r>
    </w:p>
    <w:p w:rsidR="002324D9" w:rsidRDefault="002324D9" w:rsidP="002324D9">
      <w:pPr>
        <w:rPr>
          <w:rFonts w:ascii="Arial" w:hAnsi="Arial" w:cs="Arial"/>
          <w:sz w:val="20"/>
          <w:szCs w:val="20"/>
        </w:rPr>
      </w:pPr>
    </w:p>
    <w:p w:rsidR="002324D9" w:rsidRDefault="002324D9" w:rsidP="002324D9">
      <w:pPr>
        <w:rPr>
          <w:rFonts w:ascii="Arial" w:hAnsi="Arial" w:cs="Arial"/>
          <w:sz w:val="20"/>
          <w:szCs w:val="20"/>
        </w:rPr>
      </w:pPr>
      <w:r>
        <w:rPr>
          <w:rFonts w:ascii="Arial" w:hAnsi="Arial" w:cs="Arial"/>
          <w:sz w:val="20"/>
          <w:szCs w:val="20"/>
        </w:rPr>
        <w:t>“We have lots of exciting new developments with both the coaching and the playing team this year. Everyone has been working hard over the last few months and now is the time to translate it into match play.</w:t>
      </w:r>
    </w:p>
    <w:p w:rsidR="002324D9" w:rsidRDefault="002324D9" w:rsidP="002324D9">
      <w:pPr>
        <w:rPr>
          <w:rFonts w:ascii="Arial" w:hAnsi="Arial" w:cs="Arial"/>
          <w:sz w:val="20"/>
          <w:szCs w:val="20"/>
        </w:rPr>
      </w:pPr>
    </w:p>
    <w:p w:rsidR="002324D9" w:rsidRDefault="002324D9" w:rsidP="002324D9">
      <w:pPr>
        <w:rPr>
          <w:rFonts w:ascii="Arial" w:hAnsi="Arial" w:cs="Arial"/>
          <w:sz w:val="20"/>
          <w:szCs w:val="20"/>
        </w:rPr>
      </w:pPr>
      <w:r>
        <w:rPr>
          <w:rFonts w:ascii="Arial" w:hAnsi="Arial" w:cs="Arial"/>
          <w:sz w:val="20"/>
          <w:szCs w:val="20"/>
        </w:rPr>
        <w:t>“We have a mixture of experience and youthful talent in our team. With extended Sky Sports coverage and ZEO on board as the new NSL sponsor, we are definitely looking forward to a successful 2014 season!”</w:t>
      </w:r>
    </w:p>
    <w:p w:rsidR="002324D9" w:rsidRDefault="002324D9" w:rsidP="002324D9">
      <w:pPr>
        <w:rPr>
          <w:rFonts w:ascii="Arial" w:hAnsi="Arial" w:cs="Arial"/>
          <w:sz w:val="20"/>
          <w:szCs w:val="20"/>
        </w:rPr>
      </w:pPr>
    </w:p>
    <w:p w:rsidR="002324D9" w:rsidRDefault="002324D9" w:rsidP="002324D9">
      <w:pPr>
        <w:rPr>
          <w:rFonts w:ascii="Arial" w:hAnsi="Arial" w:cs="Arial"/>
          <w:sz w:val="20"/>
          <w:szCs w:val="20"/>
        </w:rPr>
      </w:pPr>
      <w:r>
        <w:rPr>
          <w:rFonts w:ascii="Arial" w:hAnsi="Arial" w:cs="Arial"/>
          <w:sz w:val="20"/>
          <w:szCs w:val="20"/>
        </w:rPr>
        <w:t xml:space="preserve">Lightning will start their 2014 ZEO </w:t>
      </w:r>
      <w:proofErr w:type="spellStart"/>
      <w:r>
        <w:rPr>
          <w:rFonts w:ascii="Arial" w:hAnsi="Arial" w:cs="Arial"/>
          <w:sz w:val="20"/>
          <w:szCs w:val="20"/>
        </w:rPr>
        <w:t>SuperLeague</w:t>
      </w:r>
      <w:proofErr w:type="spellEnd"/>
      <w:r>
        <w:rPr>
          <w:rFonts w:ascii="Arial" w:hAnsi="Arial" w:cs="Arial"/>
          <w:sz w:val="20"/>
          <w:szCs w:val="20"/>
        </w:rPr>
        <w:t xml:space="preserve"> season with a home fixture against Yorkshire Jets on Saturday 1st February. Tickets are now on sale via the Loughborough Lightning website.</w:t>
      </w:r>
    </w:p>
    <w:p w:rsidR="002324D9" w:rsidRDefault="002324D9" w:rsidP="002324D9">
      <w:pPr>
        <w:rPr>
          <w:rFonts w:ascii="Arial" w:hAnsi="Arial" w:cs="Arial"/>
          <w:sz w:val="20"/>
          <w:szCs w:val="20"/>
        </w:rPr>
      </w:pPr>
    </w:p>
    <w:p w:rsidR="002324D9" w:rsidRDefault="002324D9" w:rsidP="002324D9">
      <w:pPr>
        <w:rPr>
          <w:rFonts w:ascii="Arial" w:hAnsi="Arial" w:cs="Arial"/>
          <w:sz w:val="20"/>
          <w:szCs w:val="20"/>
        </w:rPr>
      </w:pPr>
      <w:hyperlink r:id="rId5" w:history="1">
        <w:r>
          <w:rPr>
            <w:rStyle w:val="Hyperlink"/>
            <w:rFonts w:ascii="Arial" w:hAnsi="Arial" w:cs="Arial"/>
            <w:sz w:val="20"/>
            <w:szCs w:val="20"/>
          </w:rPr>
          <w:t>http://loughboroughsport.com/loughborough-lightning/tickets/</w:t>
        </w:r>
      </w:hyperlink>
    </w:p>
    <w:p w:rsidR="002324D9" w:rsidRDefault="002324D9" w:rsidP="002324D9">
      <w:pPr>
        <w:rPr>
          <w:rFonts w:ascii="Arial" w:hAnsi="Arial" w:cs="Arial"/>
          <w:sz w:val="20"/>
          <w:szCs w:val="20"/>
        </w:rPr>
      </w:pPr>
    </w:p>
    <w:p w:rsidR="002324D9" w:rsidRDefault="002324D9" w:rsidP="002324D9">
      <w:pPr>
        <w:rPr>
          <w:rFonts w:ascii="Arial" w:hAnsi="Arial" w:cs="Arial"/>
          <w:b/>
          <w:bCs/>
          <w:sz w:val="20"/>
          <w:szCs w:val="20"/>
        </w:rPr>
      </w:pPr>
      <w:r>
        <w:rPr>
          <w:rFonts w:ascii="Arial" w:hAnsi="Arial" w:cs="Arial"/>
          <w:b/>
          <w:bCs/>
          <w:sz w:val="20"/>
          <w:szCs w:val="20"/>
        </w:rPr>
        <w:t xml:space="preserve">Loughborough Lightning squad for 2014 ZEO Netball </w:t>
      </w:r>
      <w:proofErr w:type="spellStart"/>
      <w:r>
        <w:rPr>
          <w:rFonts w:ascii="Arial" w:hAnsi="Arial" w:cs="Arial"/>
          <w:b/>
          <w:bCs/>
          <w:sz w:val="20"/>
          <w:szCs w:val="20"/>
        </w:rPr>
        <w:t>SuperLeague</w:t>
      </w:r>
      <w:proofErr w:type="spellEnd"/>
    </w:p>
    <w:p w:rsidR="002324D9" w:rsidRDefault="002324D9" w:rsidP="002324D9">
      <w:pPr>
        <w:rPr>
          <w:rFonts w:ascii="Arial" w:hAnsi="Arial" w:cs="Arial"/>
          <w:sz w:val="20"/>
          <w:szCs w:val="20"/>
        </w:rPr>
      </w:pPr>
    </w:p>
    <w:tbl>
      <w:tblPr>
        <w:tblStyle w:val="TableGrid"/>
        <w:tblW w:w="0" w:type="auto"/>
        <w:tblLook w:val="04A0" w:firstRow="1" w:lastRow="0" w:firstColumn="1" w:lastColumn="0" w:noHBand="0" w:noVBand="1"/>
      </w:tblPr>
      <w:tblGrid>
        <w:gridCol w:w="4621"/>
        <w:gridCol w:w="4621"/>
      </w:tblGrid>
      <w:tr w:rsidR="002324D9" w:rsidTr="002324D9">
        <w:tc>
          <w:tcPr>
            <w:tcW w:w="4621" w:type="dxa"/>
          </w:tcPr>
          <w:p w:rsidR="002324D9" w:rsidRDefault="002324D9" w:rsidP="002324D9">
            <w:pPr>
              <w:rPr>
                <w:rFonts w:ascii="Arial" w:hAnsi="Arial" w:cs="Arial"/>
                <w:b/>
                <w:bCs/>
                <w:sz w:val="20"/>
                <w:szCs w:val="20"/>
              </w:rPr>
            </w:pPr>
            <w:r>
              <w:rPr>
                <w:rFonts w:ascii="Arial" w:hAnsi="Arial" w:cs="Arial"/>
                <w:b/>
                <w:bCs/>
                <w:sz w:val="20"/>
                <w:szCs w:val="20"/>
              </w:rPr>
              <w:t>Defenders</w:t>
            </w:r>
          </w:p>
          <w:p w:rsidR="002324D9" w:rsidRDefault="002324D9" w:rsidP="002324D9">
            <w:pPr>
              <w:rPr>
                <w:rFonts w:ascii="Arial" w:hAnsi="Arial" w:cs="Arial"/>
                <w:sz w:val="20"/>
                <w:szCs w:val="20"/>
              </w:rPr>
            </w:pPr>
            <w:r>
              <w:rPr>
                <w:rFonts w:ascii="Arial" w:hAnsi="Arial" w:cs="Arial"/>
                <w:sz w:val="20"/>
                <w:szCs w:val="20"/>
              </w:rPr>
              <w:t xml:space="preserve">Nicola </w:t>
            </w:r>
            <w:proofErr w:type="spellStart"/>
            <w:r>
              <w:rPr>
                <w:rFonts w:ascii="Arial" w:hAnsi="Arial" w:cs="Arial"/>
                <w:sz w:val="20"/>
                <w:szCs w:val="20"/>
              </w:rPr>
              <w:t>Caunt</w:t>
            </w:r>
            <w:proofErr w:type="spellEnd"/>
          </w:p>
          <w:p w:rsidR="002324D9" w:rsidRDefault="002324D9" w:rsidP="002324D9">
            <w:pPr>
              <w:rPr>
                <w:rFonts w:ascii="Arial" w:hAnsi="Arial" w:cs="Arial"/>
                <w:sz w:val="20"/>
                <w:szCs w:val="20"/>
              </w:rPr>
            </w:pPr>
            <w:r>
              <w:rPr>
                <w:rFonts w:ascii="Arial" w:hAnsi="Arial" w:cs="Arial"/>
                <w:sz w:val="20"/>
                <w:szCs w:val="20"/>
              </w:rPr>
              <w:t>Fran Desmond</w:t>
            </w:r>
          </w:p>
          <w:p w:rsidR="002324D9" w:rsidRDefault="002324D9" w:rsidP="002324D9">
            <w:pPr>
              <w:rPr>
                <w:rFonts w:ascii="Arial" w:hAnsi="Arial" w:cs="Arial"/>
                <w:sz w:val="20"/>
                <w:szCs w:val="20"/>
              </w:rPr>
            </w:pPr>
            <w:r>
              <w:rPr>
                <w:rFonts w:ascii="Arial" w:hAnsi="Arial" w:cs="Arial"/>
                <w:sz w:val="20"/>
                <w:szCs w:val="20"/>
              </w:rPr>
              <w:t>Lauren Steadman</w:t>
            </w:r>
          </w:p>
          <w:p w:rsidR="002324D9" w:rsidRDefault="002324D9" w:rsidP="002324D9">
            <w:pPr>
              <w:rPr>
                <w:rFonts w:ascii="Arial" w:hAnsi="Arial" w:cs="Arial"/>
                <w:sz w:val="20"/>
                <w:szCs w:val="20"/>
              </w:rPr>
            </w:pPr>
            <w:proofErr w:type="spellStart"/>
            <w:r>
              <w:rPr>
                <w:rFonts w:ascii="Arial" w:hAnsi="Arial" w:cs="Arial"/>
                <w:sz w:val="20"/>
                <w:szCs w:val="20"/>
              </w:rPr>
              <w:t>Moniek</w:t>
            </w:r>
            <w:proofErr w:type="spellEnd"/>
            <w:r>
              <w:rPr>
                <w:rFonts w:ascii="Arial" w:hAnsi="Arial" w:cs="Arial"/>
                <w:sz w:val="20"/>
                <w:szCs w:val="20"/>
              </w:rPr>
              <w:t xml:space="preserve"> Van </w:t>
            </w:r>
            <w:proofErr w:type="spellStart"/>
            <w:r>
              <w:rPr>
                <w:rFonts w:ascii="Arial" w:hAnsi="Arial" w:cs="Arial"/>
                <w:sz w:val="20"/>
                <w:szCs w:val="20"/>
              </w:rPr>
              <w:t>Rossum</w:t>
            </w:r>
            <w:proofErr w:type="spellEnd"/>
          </w:p>
        </w:tc>
        <w:tc>
          <w:tcPr>
            <w:tcW w:w="4621" w:type="dxa"/>
          </w:tcPr>
          <w:p w:rsidR="002324D9" w:rsidRDefault="002324D9" w:rsidP="002324D9">
            <w:pPr>
              <w:rPr>
                <w:rFonts w:ascii="Arial" w:hAnsi="Arial" w:cs="Arial"/>
                <w:b/>
                <w:bCs/>
                <w:sz w:val="20"/>
                <w:szCs w:val="20"/>
              </w:rPr>
            </w:pPr>
            <w:r>
              <w:rPr>
                <w:rFonts w:ascii="Arial" w:hAnsi="Arial" w:cs="Arial"/>
                <w:b/>
                <w:bCs/>
                <w:sz w:val="20"/>
                <w:szCs w:val="20"/>
              </w:rPr>
              <w:t>Shooters</w:t>
            </w:r>
          </w:p>
          <w:p w:rsidR="002324D9" w:rsidRDefault="002324D9" w:rsidP="002324D9">
            <w:pPr>
              <w:rPr>
                <w:rFonts w:ascii="Arial" w:hAnsi="Arial" w:cs="Arial"/>
                <w:sz w:val="20"/>
                <w:szCs w:val="20"/>
              </w:rPr>
            </w:pPr>
            <w:r>
              <w:rPr>
                <w:rFonts w:ascii="Arial" w:hAnsi="Arial" w:cs="Arial"/>
                <w:sz w:val="20"/>
                <w:szCs w:val="20"/>
              </w:rPr>
              <w:t>Elizabeth Hayman</w:t>
            </w:r>
          </w:p>
          <w:p w:rsidR="002324D9" w:rsidRDefault="002324D9" w:rsidP="002324D9">
            <w:pPr>
              <w:rPr>
                <w:rFonts w:ascii="Arial" w:hAnsi="Arial" w:cs="Arial"/>
                <w:sz w:val="20"/>
                <w:szCs w:val="20"/>
              </w:rPr>
            </w:pPr>
            <w:r>
              <w:rPr>
                <w:rFonts w:ascii="Arial" w:hAnsi="Arial" w:cs="Arial"/>
                <w:sz w:val="20"/>
                <w:szCs w:val="20"/>
              </w:rPr>
              <w:t>Rebecca James</w:t>
            </w:r>
          </w:p>
          <w:p w:rsidR="002324D9" w:rsidRDefault="002324D9" w:rsidP="002324D9">
            <w:pPr>
              <w:rPr>
                <w:rFonts w:ascii="Arial" w:hAnsi="Arial" w:cs="Arial"/>
                <w:sz w:val="20"/>
                <w:szCs w:val="20"/>
              </w:rPr>
            </w:pPr>
            <w:r>
              <w:rPr>
                <w:rFonts w:ascii="Arial" w:hAnsi="Arial" w:cs="Arial"/>
                <w:sz w:val="20"/>
                <w:szCs w:val="20"/>
              </w:rPr>
              <w:t>Olivia Mason</w:t>
            </w:r>
          </w:p>
          <w:p w:rsidR="002324D9" w:rsidRDefault="002324D9" w:rsidP="002324D9">
            <w:pPr>
              <w:rPr>
                <w:rFonts w:ascii="Arial" w:hAnsi="Arial" w:cs="Arial"/>
                <w:sz w:val="20"/>
                <w:szCs w:val="20"/>
              </w:rPr>
            </w:pPr>
            <w:r>
              <w:rPr>
                <w:rFonts w:ascii="Arial" w:hAnsi="Arial" w:cs="Arial"/>
                <w:sz w:val="20"/>
                <w:szCs w:val="20"/>
              </w:rPr>
              <w:t xml:space="preserve">Rochelle Powell </w:t>
            </w:r>
          </w:p>
          <w:p w:rsidR="002324D9" w:rsidRDefault="002324D9" w:rsidP="002324D9">
            <w:pPr>
              <w:rPr>
                <w:rFonts w:ascii="Arial" w:hAnsi="Arial" w:cs="Arial"/>
                <w:sz w:val="20"/>
                <w:szCs w:val="20"/>
              </w:rPr>
            </w:pPr>
            <w:r>
              <w:rPr>
                <w:rFonts w:ascii="Arial" w:hAnsi="Arial" w:cs="Arial"/>
                <w:sz w:val="20"/>
                <w:szCs w:val="20"/>
              </w:rPr>
              <w:t xml:space="preserve">Jess </w:t>
            </w:r>
            <w:proofErr w:type="spellStart"/>
            <w:r>
              <w:rPr>
                <w:rFonts w:ascii="Arial" w:hAnsi="Arial" w:cs="Arial"/>
                <w:sz w:val="20"/>
                <w:szCs w:val="20"/>
              </w:rPr>
              <w:t>Waitapu</w:t>
            </w:r>
            <w:proofErr w:type="spellEnd"/>
          </w:p>
        </w:tc>
      </w:tr>
      <w:tr w:rsidR="002324D9" w:rsidTr="002324D9">
        <w:tc>
          <w:tcPr>
            <w:tcW w:w="4621" w:type="dxa"/>
          </w:tcPr>
          <w:p w:rsidR="002324D9" w:rsidRDefault="002324D9" w:rsidP="002324D9">
            <w:pPr>
              <w:rPr>
                <w:rFonts w:ascii="Arial" w:hAnsi="Arial" w:cs="Arial"/>
                <w:b/>
                <w:bCs/>
                <w:sz w:val="20"/>
                <w:szCs w:val="20"/>
              </w:rPr>
            </w:pPr>
            <w:r>
              <w:rPr>
                <w:rFonts w:ascii="Arial" w:hAnsi="Arial" w:cs="Arial"/>
                <w:b/>
                <w:bCs/>
                <w:sz w:val="20"/>
                <w:szCs w:val="20"/>
              </w:rPr>
              <w:t>Midcourt</w:t>
            </w:r>
          </w:p>
          <w:p w:rsidR="002324D9" w:rsidRDefault="002324D9" w:rsidP="002324D9">
            <w:pPr>
              <w:rPr>
                <w:rFonts w:ascii="Arial" w:hAnsi="Arial" w:cs="Arial"/>
                <w:sz w:val="20"/>
                <w:szCs w:val="20"/>
              </w:rPr>
            </w:pPr>
            <w:proofErr w:type="spellStart"/>
            <w:r>
              <w:rPr>
                <w:rFonts w:ascii="Arial" w:hAnsi="Arial" w:cs="Arial"/>
                <w:sz w:val="20"/>
                <w:szCs w:val="20"/>
              </w:rPr>
              <w:t>Neala</w:t>
            </w:r>
            <w:proofErr w:type="spellEnd"/>
            <w:r>
              <w:rPr>
                <w:rFonts w:ascii="Arial" w:hAnsi="Arial" w:cs="Arial"/>
                <w:sz w:val="20"/>
                <w:szCs w:val="20"/>
              </w:rPr>
              <w:t xml:space="preserve"> Brennan</w:t>
            </w:r>
          </w:p>
          <w:p w:rsidR="002324D9" w:rsidRDefault="002324D9" w:rsidP="002324D9">
            <w:pPr>
              <w:rPr>
                <w:rFonts w:ascii="Arial" w:hAnsi="Arial" w:cs="Arial"/>
                <w:sz w:val="20"/>
                <w:szCs w:val="20"/>
              </w:rPr>
            </w:pPr>
            <w:r>
              <w:rPr>
                <w:rFonts w:ascii="Arial" w:hAnsi="Arial" w:cs="Arial"/>
                <w:sz w:val="20"/>
                <w:szCs w:val="20"/>
              </w:rPr>
              <w:t xml:space="preserve">Eleanor </w:t>
            </w:r>
            <w:proofErr w:type="spellStart"/>
            <w:r>
              <w:rPr>
                <w:rFonts w:ascii="Arial" w:hAnsi="Arial" w:cs="Arial"/>
                <w:sz w:val="20"/>
                <w:szCs w:val="20"/>
              </w:rPr>
              <w:t>Durcan</w:t>
            </w:r>
            <w:proofErr w:type="spellEnd"/>
          </w:p>
          <w:p w:rsidR="002324D9" w:rsidRDefault="002324D9" w:rsidP="002324D9">
            <w:pPr>
              <w:rPr>
                <w:rFonts w:ascii="Arial" w:hAnsi="Arial" w:cs="Arial"/>
                <w:sz w:val="20"/>
                <w:szCs w:val="20"/>
              </w:rPr>
            </w:pPr>
            <w:r>
              <w:rPr>
                <w:rFonts w:ascii="Arial" w:hAnsi="Arial" w:cs="Arial"/>
                <w:sz w:val="20"/>
                <w:szCs w:val="20"/>
              </w:rPr>
              <w:t>Florence Edwards</w:t>
            </w:r>
          </w:p>
          <w:p w:rsidR="002324D9" w:rsidRDefault="002324D9" w:rsidP="002324D9">
            <w:pPr>
              <w:rPr>
                <w:rFonts w:ascii="Arial" w:hAnsi="Arial" w:cs="Arial"/>
                <w:sz w:val="20"/>
                <w:szCs w:val="20"/>
              </w:rPr>
            </w:pPr>
            <w:r>
              <w:rPr>
                <w:rFonts w:ascii="Arial" w:hAnsi="Arial" w:cs="Arial"/>
                <w:sz w:val="20"/>
                <w:szCs w:val="20"/>
              </w:rPr>
              <w:t>Hannah Joseph</w:t>
            </w:r>
          </w:p>
          <w:p w:rsidR="002324D9" w:rsidRDefault="002324D9" w:rsidP="002324D9">
            <w:pPr>
              <w:rPr>
                <w:rFonts w:ascii="Arial" w:hAnsi="Arial" w:cs="Arial"/>
                <w:sz w:val="20"/>
                <w:szCs w:val="20"/>
              </w:rPr>
            </w:pPr>
            <w:r>
              <w:rPr>
                <w:rFonts w:ascii="Arial" w:hAnsi="Arial" w:cs="Arial"/>
                <w:sz w:val="20"/>
                <w:szCs w:val="20"/>
              </w:rPr>
              <w:t>Holly Sims</w:t>
            </w:r>
          </w:p>
          <w:p w:rsidR="002324D9" w:rsidRDefault="002324D9" w:rsidP="002324D9">
            <w:pPr>
              <w:rPr>
                <w:rFonts w:ascii="Arial" w:hAnsi="Arial" w:cs="Arial"/>
                <w:sz w:val="20"/>
                <w:szCs w:val="20"/>
              </w:rPr>
            </w:pPr>
            <w:r>
              <w:rPr>
                <w:rFonts w:ascii="Arial" w:hAnsi="Arial" w:cs="Arial"/>
                <w:sz w:val="20"/>
                <w:szCs w:val="20"/>
              </w:rPr>
              <w:t>Emily Watson</w:t>
            </w:r>
          </w:p>
        </w:tc>
        <w:tc>
          <w:tcPr>
            <w:tcW w:w="4621" w:type="dxa"/>
          </w:tcPr>
          <w:p w:rsidR="002324D9" w:rsidRDefault="002324D9" w:rsidP="002324D9">
            <w:pPr>
              <w:rPr>
                <w:rFonts w:ascii="Arial" w:hAnsi="Arial" w:cs="Arial"/>
                <w:sz w:val="20"/>
                <w:szCs w:val="20"/>
              </w:rPr>
            </w:pPr>
          </w:p>
        </w:tc>
      </w:tr>
    </w:tbl>
    <w:p w:rsidR="004F67A0" w:rsidRDefault="004F67A0" w:rsidP="002324D9">
      <w:bookmarkStart w:id="0" w:name="_GoBack"/>
      <w:bookmarkEnd w:id="0"/>
    </w:p>
    <w:sectPr w:rsidR="004F6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D9"/>
    <w:rsid w:val="002324D9"/>
    <w:rsid w:val="004F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D9"/>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4D9"/>
    <w:rPr>
      <w:color w:val="0000FF"/>
      <w:u w:val="single"/>
    </w:rPr>
  </w:style>
  <w:style w:type="table" w:styleId="TableGrid">
    <w:name w:val="Table Grid"/>
    <w:basedOn w:val="TableNormal"/>
    <w:uiPriority w:val="59"/>
    <w:rsid w:val="00232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D9"/>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4D9"/>
    <w:rPr>
      <w:color w:val="0000FF"/>
      <w:u w:val="single"/>
    </w:rPr>
  </w:style>
  <w:style w:type="table" w:styleId="TableGrid">
    <w:name w:val="Table Grid"/>
    <w:basedOn w:val="TableNormal"/>
    <w:uiPriority w:val="59"/>
    <w:rsid w:val="00232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8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ughboroughsport.com/loughborough-lightning/ticke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2013-12-18T14:05:00Z</dcterms:created>
  <dcterms:modified xsi:type="dcterms:W3CDTF">2013-12-18T14:06:00Z</dcterms:modified>
</cp:coreProperties>
</file>